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5D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D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21515D" w:rsidRPr="00374CAD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D">
        <w:rPr>
          <w:rFonts w:ascii="Times New Roman" w:hAnsi="Times New Roman" w:cs="Times New Roman"/>
          <w:b/>
          <w:sz w:val="24"/>
          <w:szCs w:val="24"/>
        </w:rPr>
        <w:t>ИНТЕРАКТИВНОГО ПЕДАГОГИЧЕСКОГО СОВЕТА</w:t>
      </w:r>
    </w:p>
    <w:p w:rsidR="00170F60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D">
        <w:rPr>
          <w:rFonts w:ascii="Times New Roman" w:hAnsi="Times New Roman" w:cs="Times New Roman"/>
          <w:b/>
          <w:sz w:val="24"/>
          <w:szCs w:val="24"/>
        </w:rPr>
        <w:br/>
        <w:t xml:space="preserve">НАСТАВНИЧЕСТВО В ПРОЦЕССЕ РЕАЛИЗАЦИИ ОСНОВНЫХ </w:t>
      </w:r>
    </w:p>
    <w:p w:rsidR="0021515D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D">
        <w:rPr>
          <w:rFonts w:ascii="Times New Roman" w:hAnsi="Times New Roman" w:cs="Times New Roman"/>
          <w:b/>
          <w:sz w:val="24"/>
          <w:szCs w:val="24"/>
        </w:rPr>
        <w:t>И ДОПОЛНИТЕЛЬНЫХ ПРОГРАММ</w:t>
      </w:r>
    </w:p>
    <w:p w:rsidR="0021515D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5D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21515D" w:rsidRPr="00374CAD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5D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74CAD">
        <w:rPr>
          <w:rFonts w:ascii="Times New Roman" w:hAnsi="Times New Roman" w:cs="Times New Roman"/>
          <w:b/>
          <w:sz w:val="24"/>
          <w:szCs w:val="24"/>
        </w:rPr>
        <w:t>04 апреля 2019 года</w:t>
      </w:r>
    </w:p>
    <w:p w:rsidR="0021515D" w:rsidRPr="00374CAD" w:rsidRDefault="0021515D" w:rsidP="0021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19"/>
        <w:gridCol w:w="1736"/>
        <w:gridCol w:w="3225"/>
      </w:tblGrid>
      <w:tr w:rsidR="0021515D" w:rsidRPr="00374CAD" w:rsidTr="00973952">
        <w:tc>
          <w:tcPr>
            <w:tcW w:w="4219" w:type="dxa"/>
          </w:tcPr>
          <w:p w:rsidR="0021515D" w:rsidRPr="00374CAD" w:rsidRDefault="0021515D" w:rsidP="00973952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Вопросы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мин.)</w:t>
            </w:r>
          </w:p>
        </w:tc>
        <w:tc>
          <w:tcPr>
            <w:tcW w:w="3225" w:type="dxa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b/>
                <w:sz w:val="24"/>
                <w:szCs w:val="24"/>
              </w:rPr>
              <w:t>ФИО выступающего (содокладчика)</w:t>
            </w:r>
          </w:p>
        </w:tc>
      </w:tr>
      <w:tr w:rsidR="0021515D" w:rsidRPr="00374CAD" w:rsidTr="00973952">
        <w:trPr>
          <w:trHeight w:val="341"/>
        </w:trPr>
        <w:tc>
          <w:tcPr>
            <w:tcW w:w="9180" w:type="dxa"/>
            <w:gridSpan w:val="3"/>
            <w:vAlign w:val="center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Начало педсовета 13.30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74CAD" w:rsidRDefault="0021515D" w:rsidP="0097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слово. 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21515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Борисович, 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директоровПОО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директор ГБПОУ «ССПК»,</w:t>
            </w:r>
          </w:p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Гусев Владимир Анатольевич, директор ГБПОУ «ПГК»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74CAD" w:rsidRDefault="0021515D" w:rsidP="0097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Наставничество как одно из приоритетных направлений федеральной политики развития СПО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Мочалов Александр Николаевич, руководитель управления профессионального образования и науки</w:t>
            </w:r>
          </w:p>
          <w:p w:rsidR="008D7329" w:rsidRDefault="008D7329" w:rsidP="008D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8D7329" w:rsidRPr="00374CAD" w:rsidRDefault="008D7329" w:rsidP="008D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науки Самарской области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01069" w:rsidRDefault="0021515D" w:rsidP="0097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69">
              <w:rPr>
                <w:rFonts w:ascii="Times New Roman" w:hAnsi="Times New Roman" w:cs="Times New Roman"/>
                <w:sz w:val="24"/>
                <w:szCs w:val="24"/>
              </w:rPr>
              <w:t>Наставничество как форма преемственности поколений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Ивановна, руководитель «Школы профессионального мастерства» </w:t>
            </w:r>
          </w:p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«ССПК»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01069" w:rsidRDefault="0021515D" w:rsidP="0097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как условие профессионального становления молодого педагога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Алла Федоровна, методист/ </w:t>
            </w:r>
            <w:proofErr w:type="spellStart"/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Гозаева</w:t>
            </w:r>
            <w:proofErr w:type="spellEnd"/>
            <w:r w:rsidRPr="00374CA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заведующий отделением, ГБПОУ СО «ТСЭК»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74CAD" w:rsidRDefault="0021515D" w:rsidP="0097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«Вместе к успешной карьере» (наставничество при подготовке к профессиональным олимпиадам и чемпионатам </w:t>
            </w:r>
            <w:proofErr w:type="spellStart"/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Рогов Роман Романович,</w:t>
            </w:r>
          </w:p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Саратов Александр Владимирович, преподаватели профессионального цикла ГБПОУ «ПГК»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74CAD" w:rsidRDefault="0021515D" w:rsidP="0097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Практика наставничества «Чемпион учит чемпиона» (из опыта взаимодействия в формате «студент-студенту»)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 xml:space="preserve">Волков Владислав, Пономарев Сергей студенты 4 курса, специальности «Технология машиностроения» </w:t>
            </w:r>
          </w:p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ГБПОУ «ПГК»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01069" w:rsidRDefault="0021515D" w:rsidP="0097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организации наставничества в рамках дуальной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736" w:type="dxa"/>
          </w:tcPr>
          <w:p w:rsidR="0021515D" w:rsidRPr="00301069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Pr="00301069" w:rsidRDefault="0021515D" w:rsidP="0097395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Сергеевна</w:t>
            </w:r>
            <w:r w:rsidRPr="00301069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0106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</w:t>
            </w:r>
          </w:p>
          <w:p w:rsidR="0021515D" w:rsidRPr="00301069" w:rsidRDefault="0021515D" w:rsidP="0097395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69">
              <w:rPr>
                <w:rFonts w:ascii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30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  <w:r w:rsidRPr="00301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21515D" w:rsidRPr="00301069" w:rsidRDefault="0021515D" w:rsidP="0097395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69">
              <w:rPr>
                <w:rFonts w:ascii="Times New Roman" w:hAnsi="Times New Roman" w:cs="Times New Roman"/>
                <w:sz w:val="24"/>
                <w:szCs w:val="24"/>
              </w:rPr>
              <w:t>ГБПОУ «ССПК»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74CAD" w:rsidRDefault="0021515D" w:rsidP="0097395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Роль наставничества в развитии личностного потенциала студентов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Default="0021515D" w:rsidP="00973952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374CAD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Григорьевна, социальный педагог, </w:t>
            </w:r>
          </w:p>
          <w:p w:rsidR="0021515D" w:rsidRPr="00374CAD" w:rsidRDefault="0021515D" w:rsidP="00973952">
            <w:pPr>
              <w:tabs>
                <w:tab w:val="left" w:pos="4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ГБПОУ «ТСЭК»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74CAD" w:rsidRDefault="0021515D" w:rsidP="0097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Наставничество в системе студенческого самоуправления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Ольга Ивановна,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15D" w:rsidRPr="00374CAD" w:rsidTr="00973952">
        <w:tc>
          <w:tcPr>
            <w:tcW w:w="4219" w:type="dxa"/>
          </w:tcPr>
          <w:p w:rsidR="0021515D" w:rsidRPr="00374CAD" w:rsidRDefault="0021515D" w:rsidP="00973952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Наставничество, как метод психолого-педагогического сопровождения студентов группы риска</w:t>
            </w:r>
          </w:p>
        </w:tc>
        <w:tc>
          <w:tcPr>
            <w:tcW w:w="1736" w:type="dxa"/>
          </w:tcPr>
          <w:p w:rsidR="0021515D" w:rsidRPr="00374CAD" w:rsidRDefault="0021515D" w:rsidP="0097395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1515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 xml:space="preserve">Волошенко Юлия Вячеславовна, педагог-психолог, </w:t>
            </w:r>
          </w:p>
          <w:p w:rsidR="0021515D" w:rsidRPr="00374CAD" w:rsidRDefault="0021515D" w:rsidP="0097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D">
              <w:rPr>
                <w:rFonts w:ascii="Times New Roman" w:hAnsi="Times New Roman" w:cs="Times New Roman"/>
                <w:sz w:val="24"/>
                <w:szCs w:val="24"/>
              </w:rPr>
              <w:t>ГАПОУ «ТМК»</w:t>
            </w:r>
          </w:p>
        </w:tc>
      </w:tr>
    </w:tbl>
    <w:p w:rsidR="0021515D" w:rsidRDefault="0021515D" w:rsidP="002151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5D" w:rsidRPr="008404FF" w:rsidRDefault="0021515D" w:rsidP="002151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DC" w:rsidRDefault="00B647DC"/>
    <w:sectPr w:rsidR="00B6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2"/>
    <w:rsid w:val="00170F60"/>
    <w:rsid w:val="0021515D"/>
    <w:rsid w:val="008453A2"/>
    <w:rsid w:val="008D7329"/>
    <w:rsid w:val="00B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4A3A"/>
  <w15:chartTrackingRefBased/>
  <w15:docId w15:val="{BF7D91E0-20CB-4233-A34B-5366DDC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2019-03-25T07:28:00Z</dcterms:created>
  <dcterms:modified xsi:type="dcterms:W3CDTF">2019-03-25T09:45:00Z</dcterms:modified>
</cp:coreProperties>
</file>